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2A" w:rsidRDefault="00B04F02" w:rsidP="00D51C89">
      <w:pPr>
        <w:autoSpaceDE w:val="0"/>
        <w:autoSpaceDN w:val="0"/>
        <w:bidi w:val="0"/>
        <w:adjustRightInd w:val="0"/>
        <w:jc w:val="right"/>
        <w:rPr>
          <w:rFonts w:cs="Calibri"/>
          <w:sz w:val="23"/>
          <w:szCs w:val="23"/>
        </w:rPr>
      </w:pPr>
      <w:r>
        <w:rPr>
          <w:rFonts w:cs="Calibri"/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4827905</wp:posOffset>
            </wp:positionH>
            <wp:positionV relativeFrom="paragraph">
              <wp:posOffset>-414655</wp:posOffset>
            </wp:positionV>
            <wp:extent cx="988695" cy="1449705"/>
            <wp:effectExtent l="38100" t="19050" r="20955" b="17145"/>
            <wp:wrapThrough wrapText="bothSides">
              <wp:wrapPolygon edited="0">
                <wp:start x="-832" y="-284"/>
                <wp:lineTo x="-832" y="21855"/>
                <wp:lineTo x="22058" y="21855"/>
                <wp:lineTo x="22058" y="-284"/>
                <wp:lineTo x="-832" y="-284"/>
              </wp:wrapPolygon>
            </wp:wrapThrough>
            <wp:docPr id="2" name="Picture 1" descr="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4497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89" w:rsidRDefault="00D51C89" w:rsidP="00D51C89">
      <w:pPr>
        <w:autoSpaceDE w:val="0"/>
        <w:autoSpaceDN w:val="0"/>
        <w:bidi w:val="0"/>
        <w:adjustRightInd w:val="0"/>
        <w:rPr>
          <w:rFonts w:cs="Calibri"/>
          <w:sz w:val="23"/>
          <w:szCs w:val="23"/>
        </w:rPr>
      </w:pPr>
    </w:p>
    <w:p w:rsidR="004F2B2A" w:rsidRDefault="00D51C89" w:rsidP="004F7C31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4F2B2A" w:rsidRPr="004F2B2A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 w:rsidR="004F7C31"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4F2B2A" w:rsidRPr="004F2B2A">
        <w:rPr>
          <w:rFonts w:ascii="Times New Roman" w:hAnsi="Times New Roman" w:cs="Times New Roman"/>
          <w:b/>
          <w:bCs/>
          <w:sz w:val="40"/>
          <w:szCs w:val="40"/>
        </w:rPr>
        <w:t>itae</w:t>
      </w:r>
    </w:p>
    <w:p w:rsidR="004F2B2A" w:rsidRDefault="004F2B2A" w:rsidP="004F2B2A">
      <w:pPr>
        <w:autoSpaceDE w:val="0"/>
        <w:autoSpaceDN w:val="0"/>
        <w:bidi w:val="0"/>
        <w:adjustRightInd w:val="0"/>
        <w:rPr>
          <w:rFonts w:ascii="SymbolMT" w:cs="SymbolMT"/>
          <w:sz w:val="31"/>
          <w:szCs w:val="31"/>
        </w:rPr>
      </w:pPr>
    </w:p>
    <w:p w:rsidR="00D51C89" w:rsidRDefault="00D51C89" w:rsidP="00D51C89">
      <w:pPr>
        <w:autoSpaceDE w:val="0"/>
        <w:autoSpaceDN w:val="0"/>
        <w:bidi w:val="0"/>
        <w:adjustRightInd w:val="0"/>
        <w:rPr>
          <w:rFonts w:ascii="SymbolMT" w:cs="SymbolMT"/>
          <w:sz w:val="31"/>
          <w:szCs w:val="31"/>
        </w:rPr>
      </w:pPr>
    </w:p>
    <w:p w:rsidR="00990D89" w:rsidRDefault="00990D89" w:rsidP="00990D89">
      <w:pPr>
        <w:autoSpaceDE w:val="0"/>
        <w:autoSpaceDN w:val="0"/>
        <w:bidi w:val="0"/>
        <w:adjustRightInd w:val="0"/>
        <w:rPr>
          <w:rFonts w:ascii="SymbolMT" w:cs="SymbolMT"/>
          <w:sz w:val="31"/>
          <w:szCs w:val="31"/>
        </w:rPr>
      </w:pPr>
    </w:p>
    <w:p w:rsidR="004F2B2A" w:rsidRDefault="004F2B2A" w:rsidP="00FD56C7">
      <w:pPr>
        <w:autoSpaceDE w:val="0"/>
        <w:autoSpaceDN w:val="0"/>
        <w:bidi w:val="0"/>
        <w:adjustRightInd w:val="0"/>
        <w:spacing w:line="360" w:lineRule="auto"/>
        <w:ind w:hanging="180"/>
        <w:rPr>
          <w:rFonts w:ascii="Times New Roman" w:hAnsi="Times New Roman" w:cs="Times New Roman"/>
          <w:b/>
          <w:bCs/>
          <w:sz w:val="32"/>
          <w:szCs w:val="32"/>
        </w:rPr>
      </w:pPr>
      <w:r w:rsidRPr="004F2B2A">
        <w:rPr>
          <w:rFonts w:ascii="Times New Roman" w:hAnsi="Times New Roman" w:cs="Times New Roman"/>
          <w:b/>
          <w:bCs/>
          <w:sz w:val="32"/>
          <w:szCs w:val="32"/>
        </w:rPr>
        <w:t xml:space="preserve">• </w:t>
      </w:r>
      <w:r w:rsidRPr="0057570C"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INFORMATION</w:t>
      </w:r>
    </w:p>
    <w:tbl>
      <w:tblPr>
        <w:tblW w:w="8568" w:type="dxa"/>
        <w:tblLook w:val="04A0"/>
      </w:tblPr>
      <w:tblGrid>
        <w:gridCol w:w="3438"/>
        <w:gridCol w:w="5130"/>
      </w:tblGrid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130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Ehab Ahmed Mohamed El</w:t>
            </w:r>
            <w:r w:rsidR="005E5541" w:rsidRPr="000C7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Awaad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Gender:</w:t>
            </w:r>
          </w:p>
        </w:tc>
        <w:tc>
          <w:tcPr>
            <w:tcW w:w="5130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Male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5130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January 30</w:t>
            </w:r>
            <w:r w:rsidRPr="000C76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, 1984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Citizenship:</w:t>
            </w:r>
          </w:p>
        </w:tc>
        <w:tc>
          <w:tcPr>
            <w:tcW w:w="5130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Egyptian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Marital status:</w:t>
            </w:r>
          </w:p>
        </w:tc>
        <w:tc>
          <w:tcPr>
            <w:tcW w:w="5130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Married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Children:</w:t>
            </w:r>
          </w:p>
        </w:tc>
        <w:tc>
          <w:tcPr>
            <w:tcW w:w="5130" w:type="dxa"/>
          </w:tcPr>
          <w:p w:rsidR="006D4EA5" w:rsidRPr="000C76B7" w:rsidRDefault="00175340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Two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Last academic degree:</w:t>
            </w:r>
          </w:p>
        </w:tc>
        <w:tc>
          <w:tcPr>
            <w:tcW w:w="5130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Master of Science (M.Sc.)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Current position:</w:t>
            </w:r>
          </w:p>
        </w:tc>
        <w:tc>
          <w:tcPr>
            <w:tcW w:w="5130" w:type="dxa"/>
          </w:tcPr>
          <w:p w:rsidR="006D4EA5" w:rsidRPr="000C76B7" w:rsidRDefault="00675FB7" w:rsidP="00675FB7">
            <w:pPr>
              <w:autoSpaceDE w:val="0"/>
              <w:autoSpaceDN w:val="0"/>
              <w:bidi w:val="0"/>
              <w:adjustRightInd w:val="0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Doctoral student, Institute of</w:t>
            </w:r>
            <w:r w:rsidR="006D4EA5" w:rsidRPr="000C76B7">
              <w:rPr>
                <w:rFonts w:ascii="Times New Roman" w:hAnsi="Times New Roman" w:cs="Times New Roman"/>
                <w:sz w:val="28"/>
                <w:szCs w:val="28"/>
              </w:rPr>
              <w:t xml:space="preserve"> Pharmacology,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University of Cologne</w:t>
            </w:r>
            <w:r w:rsidR="006D4EA5" w:rsidRPr="000C76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Cologne, Germany</w:t>
            </w:r>
            <w:r w:rsidR="00AD4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8C7DAD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Official address:</w:t>
            </w:r>
          </w:p>
        </w:tc>
        <w:tc>
          <w:tcPr>
            <w:tcW w:w="5130" w:type="dxa"/>
          </w:tcPr>
          <w:p w:rsidR="008C7DAD" w:rsidRPr="000C76B7" w:rsidRDefault="008C7DAD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Department of Pharmacology, Faculty of Medicine, Assiut University, 71526</w:t>
            </w:r>
            <w:r w:rsidR="00610E62" w:rsidRPr="000C76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>Assiut, Egypt</w:t>
            </w:r>
            <w:r w:rsidR="00AD4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4EA5" w:rsidRDefault="00FE7AA9" w:rsidP="00675F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T. </w:t>
            </w:r>
            <w:r w:rsidR="008C7DAD"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Work </w:t>
            </w:r>
            <w:r w:rsidR="00675F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C7DAD" w:rsidRPr="000C7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5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DAD" w:rsidRPr="000C76B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8C7DAD" w:rsidRPr="000C76B7">
              <w:rPr>
                <w:rFonts w:ascii="Cambria Math" w:hAnsi="Cambria Math" w:cs="Times New Roman"/>
                <w:sz w:val="28"/>
                <w:szCs w:val="28"/>
              </w:rPr>
              <w:t>‐</w:t>
            </w:r>
            <w:r w:rsidR="008C7DAD" w:rsidRPr="000C76B7">
              <w:rPr>
                <w:rFonts w:ascii="Times New Roman" w:hAnsi="Times New Roman" w:cs="Times New Roman"/>
                <w:sz w:val="28"/>
                <w:szCs w:val="28"/>
              </w:rPr>
              <w:t>2411882</w:t>
            </w:r>
          </w:p>
          <w:p w:rsidR="008502C6" w:rsidRPr="000C76B7" w:rsidRDefault="008502C6" w:rsidP="00675F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Fax </w:t>
            </w:r>
            <w:r w:rsidR="00675FB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02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5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2C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8502C6">
              <w:rPr>
                <w:rFonts w:ascii="Cambria Math" w:hAnsi="Cambria Math" w:cs="Cambria Math"/>
                <w:sz w:val="28"/>
                <w:szCs w:val="28"/>
              </w:rPr>
              <w:t>‐</w:t>
            </w:r>
            <w:r w:rsidRPr="008502C6">
              <w:rPr>
                <w:rFonts w:ascii="Times New Roman" w:hAnsi="Times New Roman" w:cs="Times New Roman"/>
                <w:sz w:val="28"/>
                <w:szCs w:val="28"/>
              </w:rPr>
              <w:t>2332278</w:t>
            </w:r>
          </w:p>
        </w:tc>
      </w:tr>
      <w:tr w:rsidR="00175340" w:rsidRPr="000C76B7" w:rsidTr="000C76B7">
        <w:tc>
          <w:tcPr>
            <w:tcW w:w="3438" w:type="dxa"/>
          </w:tcPr>
          <w:p w:rsidR="00175340" w:rsidRPr="000C76B7" w:rsidRDefault="00175340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Current address:</w:t>
            </w:r>
          </w:p>
        </w:tc>
        <w:tc>
          <w:tcPr>
            <w:tcW w:w="5130" w:type="dxa"/>
          </w:tcPr>
          <w:p w:rsidR="00175340" w:rsidRDefault="00675FB7" w:rsidP="005E1308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Institute of Pharmacology, University of Cologne,</w:t>
            </w:r>
            <w:r w:rsidR="005E1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Gleueler Sr. 24</w:t>
            </w:r>
            <w:r w:rsidR="005E13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50931</w:t>
            </w:r>
            <w:r w:rsidR="00175340">
              <w:rPr>
                <w:rFonts w:ascii="Times New Roman" w:hAnsi="Times New Roman" w:cs="Times New Roman"/>
                <w:sz w:val="28"/>
                <w:szCs w:val="28"/>
              </w:rPr>
              <w:t xml:space="preserve"> Cologne, Germany</w:t>
            </w:r>
          </w:p>
          <w:p w:rsidR="00675FB7" w:rsidRPr="00675FB7" w:rsidRDefault="00675FB7" w:rsidP="00675F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F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 Work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+49 221-4785212</w:t>
            </w:r>
          </w:p>
          <w:p w:rsidR="00175340" w:rsidRDefault="00175340" w:rsidP="00675F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75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7534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75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340">
              <w:rPr>
                <w:rFonts w:ascii="Times New Roman" w:hAnsi="Times New Roman" w:cs="Times New Roman"/>
                <w:sz w:val="28"/>
                <w:szCs w:val="28"/>
              </w:rPr>
              <w:t>17653845685</w:t>
            </w:r>
          </w:p>
          <w:p w:rsidR="00175340" w:rsidRPr="00175340" w:rsidRDefault="00175340" w:rsidP="00675F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E-Mail: </w:t>
            </w:r>
            <w:hyperlink r:id="rId8" w:history="1">
              <w:r w:rsidR="00675FB7" w:rsidRPr="00CB5C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eelawaad@smail.</w:t>
              </w:r>
            </w:hyperlink>
            <w:r w:rsidR="00675FB7" w:rsidRPr="00675FB7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uni-koeln.de</w:t>
            </w:r>
            <w:r w:rsidR="0071337C" w:rsidRPr="00675FB7">
              <w:rPr>
                <w:rStyle w:val="Hyperlink"/>
              </w:rPr>
              <w:t xml:space="preserve"> </w:t>
            </w:r>
          </w:p>
        </w:tc>
      </w:tr>
      <w:tr w:rsidR="00FE7AA9" w:rsidRPr="000C76B7" w:rsidTr="000C76B7">
        <w:tc>
          <w:tcPr>
            <w:tcW w:w="3438" w:type="dxa"/>
          </w:tcPr>
          <w:p w:rsidR="00FE7AA9" w:rsidRPr="000C76B7" w:rsidRDefault="00FE7AA9" w:rsidP="000C76B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Languages:</w:t>
            </w:r>
          </w:p>
        </w:tc>
        <w:tc>
          <w:tcPr>
            <w:tcW w:w="5130" w:type="dxa"/>
          </w:tcPr>
          <w:p w:rsidR="00FE7AA9" w:rsidRPr="000C76B7" w:rsidRDefault="00FE7AA9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Arabic:</w:t>
            </w: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 xml:space="preserve"> Mother language</w:t>
            </w:r>
          </w:p>
          <w:p w:rsidR="005E5541" w:rsidRPr="000C76B7" w:rsidRDefault="00FE7AA9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English:</w:t>
            </w: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 xml:space="preserve"> Very good</w:t>
            </w:r>
          </w:p>
          <w:p w:rsidR="00FE7AA9" w:rsidRPr="000C76B7" w:rsidRDefault="00FE7AA9" w:rsidP="000C76B7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German:</w:t>
            </w:r>
            <w:r w:rsidRPr="000C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340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</w:tr>
    </w:tbl>
    <w:p w:rsidR="004F2B2A" w:rsidRPr="00FD56C7" w:rsidRDefault="004F2B2A" w:rsidP="004B1612">
      <w:pPr>
        <w:autoSpaceDE w:val="0"/>
        <w:autoSpaceDN w:val="0"/>
        <w:bidi w:val="0"/>
        <w:adjustRightInd w:val="0"/>
        <w:spacing w:line="360" w:lineRule="auto"/>
        <w:ind w:hanging="180"/>
        <w:rPr>
          <w:rFonts w:ascii="Times New Roman" w:hAnsi="Times New Roman" w:cs="Times New Roman"/>
          <w:b/>
          <w:bCs/>
          <w:sz w:val="32"/>
          <w:szCs w:val="32"/>
        </w:rPr>
      </w:pPr>
      <w:r w:rsidRPr="00FD56C7">
        <w:rPr>
          <w:rFonts w:ascii="Times New Roman" w:hAnsi="Times New Roman" w:cs="Times New Roman" w:hint="cs"/>
          <w:b/>
          <w:bCs/>
          <w:sz w:val="32"/>
          <w:szCs w:val="32"/>
        </w:rPr>
        <w:t>•</w:t>
      </w:r>
      <w:r w:rsidRPr="00FD56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EDUCATION</w:t>
      </w:r>
    </w:p>
    <w:p w:rsidR="004F2B2A" w:rsidRPr="00840FDB" w:rsidRDefault="004F2B2A" w:rsidP="004B1612">
      <w:pPr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4EFB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840FDB">
        <w:rPr>
          <w:rFonts w:ascii="Times New Roman" w:hAnsi="Times New Roman" w:cs="Times New Roman"/>
          <w:sz w:val="28"/>
          <w:szCs w:val="28"/>
        </w:rPr>
        <w:t xml:space="preserve"> </w:t>
      </w:r>
      <w:r w:rsidRPr="00840FDB">
        <w:rPr>
          <w:rFonts w:ascii="Times New Roman" w:hAnsi="Times New Roman" w:cs="Times New Roman"/>
          <w:b/>
          <w:bCs/>
          <w:sz w:val="28"/>
          <w:szCs w:val="28"/>
        </w:rPr>
        <w:t>GRADUATION</w:t>
      </w:r>
    </w:p>
    <w:p w:rsidR="00D425C1" w:rsidRDefault="00FD56C7" w:rsidP="00D425C1">
      <w:pPr>
        <w:bidi w:val="0"/>
        <w:spacing w:line="360" w:lineRule="auto"/>
        <w:ind w:left="180"/>
        <w:jc w:val="lowKashida"/>
        <w:rPr>
          <w:rFonts w:ascii="Times New Roman" w:hAnsi="Times New Roman"/>
          <w:sz w:val="28"/>
          <w:szCs w:val="28"/>
        </w:rPr>
      </w:pPr>
      <w:r w:rsidRPr="003D3487">
        <w:rPr>
          <w:rFonts w:ascii="Times New Roman" w:hAnsi="Times New Roman"/>
          <w:b/>
          <w:bCs/>
          <w:sz w:val="28"/>
          <w:szCs w:val="28"/>
        </w:rPr>
        <w:t>B.Sc.</w:t>
      </w:r>
      <w:r w:rsidRPr="003D3487">
        <w:rPr>
          <w:rFonts w:ascii="Times New Roman" w:hAnsi="Times New Roman"/>
          <w:sz w:val="28"/>
          <w:szCs w:val="28"/>
        </w:rPr>
        <w:t xml:space="preserve"> </w:t>
      </w:r>
      <w:r w:rsidR="00840FDB" w:rsidRPr="00840FDB">
        <w:rPr>
          <w:rFonts w:ascii="Times New Roman" w:hAnsi="Times New Roman"/>
          <w:sz w:val="28"/>
          <w:szCs w:val="28"/>
        </w:rPr>
        <w:t>in Pharmaceutical Sciences, Faculty of Pharmacy,</w:t>
      </w:r>
      <w:r w:rsidR="00840FDB">
        <w:rPr>
          <w:rFonts w:ascii="Times New Roman" w:hAnsi="Times New Roman"/>
          <w:sz w:val="28"/>
          <w:szCs w:val="28"/>
        </w:rPr>
        <w:t xml:space="preserve"> </w:t>
      </w:r>
      <w:r w:rsidR="00840FDB" w:rsidRPr="00840FDB">
        <w:rPr>
          <w:rFonts w:ascii="Times New Roman" w:hAnsi="Times New Roman"/>
          <w:sz w:val="28"/>
          <w:szCs w:val="28"/>
        </w:rPr>
        <w:t>Assiut University, Assiut, Egypt</w:t>
      </w:r>
      <w:r w:rsidR="00D425C1">
        <w:rPr>
          <w:rFonts w:ascii="Times New Roman" w:hAnsi="Times New Roman"/>
          <w:sz w:val="28"/>
          <w:szCs w:val="28"/>
        </w:rPr>
        <w:t>, June 2005.</w:t>
      </w:r>
    </w:p>
    <w:p w:rsidR="00FD56C7" w:rsidRDefault="00D425C1" w:rsidP="00D425C1">
      <w:pPr>
        <w:bidi w:val="0"/>
        <w:spacing w:line="360" w:lineRule="auto"/>
        <w:ind w:left="180"/>
        <w:jc w:val="lowKashi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General Grade: </w:t>
      </w:r>
      <w:r w:rsidR="00840FDB" w:rsidRPr="00610E62">
        <w:rPr>
          <w:rFonts w:ascii="Times New Roman" w:hAnsi="Times New Roman"/>
          <w:b/>
          <w:bCs/>
          <w:sz w:val="28"/>
          <w:szCs w:val="28"/>
        </w:rPr>
        <w:t>Excellent with</w:t>
      </w:r>
      <w:r w:rsidR="00610E62" w:rsidRPr="00610E62">
        <w:rPr>
          <w:rFonts w:ascii="Times New Roman" w:hAnsi="Times New Roman"/>
          <w:b/>
          <w:bCs/>
          <w:sz w:val="28"/>
          <w:szCs w:val="28"/>
        </w:rPr>
        <w:t xml:space="preserve"> degree of </w:t>
      </w:r>
      <w:r w:rsidR="00840FDB" w:rsidRPr="00610E62">
        <w:rPr>
          <w:rFonts w:ascii="Times New Roman" w:hAnsi="Times New Roman"/>
          <w:b/>
          <w:bCs/>
          <w:sz w:val="28"/>
          <w:szCs w:val="28"/>
        </w:rPr>
        <w:t>Honor</w:t>
      </w:r>
      <w:r w:rsidR="00F44077">
        <w:rPr>
          <w:rFonts w:ascii="Times New Roman" w:hAnsi="Times New Roman"/>
          <w:sz w:val="28"/>
          <w:szCs w:val="28"/>
        </w:rPr>
        <w:t xml:space="preserve"> </w:t>
      </w:r>
      <w:r w:rsidR="00840FDB">
        <w:rPr>
          <w:rFonts w:ascii="Times New Roman" w:hAnsi="Times New Roman"/>
          <w:sz w:val="28"/>
          <w:szCs w:val="28"/>
        </w:rPr>
        <w:t>(9</w:t>
      </w:r>
      <w:r w:rsidR="005E5541">
        <w:rPr>
          <w:rFonts w:ascii="Times New Roman" w:hAnsi="Times New Roman"/>
          <w:sz w:val="28"/>
          <w:szCs w:val="28"/>
        </w:rPr>
        <w:t>0</w:t>
      </w:r>
      <w:r w:rsidR="00840FDB" w:rsidRPr="00840FDB">
        <w:rPr>
          <w:rFonts w:ascii="Times New Roman" w:hAnsi="Times New Roman"/>
          <w:sz w:val="28"/>
          <w:szCs w:val="28"/>
        </w:rPr>
        <w:t>.</w:t>
      </w:r>
      <w:r w:rsidR="005E5541">
        <w:rPr>
          <w:rFonts w:ascii="Times New Roman" w:hAnsi="Times New Roman"/>
          <w:sz w:val="28"/>
          <w:szCs w:val="28"/>
        </w:rPr>
        <w:t>8</w:t>
      </w:r>
      <w:r w:rsidR="00840FDB" w:rsidRPr="00840FDB">
        <w:rPr>
          <w:rFonts w:ascii="Times New Roman" w:hAnsi="Times New Roman"/>
          <w:sz w:val="28"/>
          <w:szCs w:val="28"/>
        </w:rPr>
        <w:t>%</w:t>
      </w:r>
      <w:r w:rsidR="00990D89">
        <w:rPr>
          <w:rFonts w:ascii="Times New Roman" w:hAnsi="Times New Roman"/>
          <w:sz w:val="28"/>
          <w:szCs w:val="28"/>
        </w:rPr>
        <w:t>)</w:t>
      </w:r>
      <w:r w:rsidR="005B6DC4">
        <w:rPr>
          <w:rFonts w:ascii="Times New Roman" w:hAnsi="Times New Roman"/>
          <w:sz w:val="28"/>
          <w:szCs w:val="28"/>
        </w:rPr>
        <w:t>.</w:t>
      </w:r>
    </w:p>
    <w:p w:rsidR="004F2B2A" w:rsidRPr="004B1612" w:rsidRDefault="004F2B2A" w:rsidP="004B1612">
      <w:pPr>
        <w:autoSpaceDE w:val="0"/>
        <w:autoSpaceDN w:val="0"/>
        <w:bidi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612">
        <w:rPr>
          <w:rFonts w:ascii="Times New Roman" w:hAnsi="Times New Roman" w:cs="Times New Roman" w:hint="cs"/>
          <w:b/>
          <w:bCs/>
          <w:sz w:val="28"/>
          <w:szCs w:val="28"/>
        </w:rPr>
        <w:t>•</w:t>
      </w:r>
      <w:r w:rsidRPr="004B1612">
        <w:rPr>
          <w:rFonts w:ascii="Times New Roman" w:hAnsi="Times New Roman" w:cs="Times New Roman"/>
          <w:b/>
          <w:bCs/>
          <w:sz w:val="28"/>
          <w:szCs w:val="28"/>
        </w:rPr>
        <w:t xml:space="preserve"> POSTGRADUATE</w:t>
      </w:r>
    </w:p>
    <w:p w:rsidR="004F2B2A" w:rsidRDefault="00D425C1" w:rsidP="00D425C1">
      <w:pPr>
        <w:autoSpaceDE w:val="0"/>
        <w:autoSpaceDN w:val="0"/>
        <w:bidi w:val="0"/>
        <w:adjustRightInd w:val="0"/>
        <w:spacing w:line="360" w:lineRule="auto"/>
        <w:ind w:left="180" w:right="-154"/>
        <w:rPr>
          <w:rFonts w:cs="Calibri"/>
          <w:sz w:val="23"/>
          <w:szCs w:val="23"/>
        </w:rPr>
      </w:pPr>
      <w:r w:rsidRPr="0022645A">
        <w:rPr>
          <w:rFonts w:ascii="Times New Roman" w:hAnsi="Times New Roman" w:cs="Times New Roman"/>
          <w:b/>
          <w:bCs/>
          <w:sz w:val="28"/>
          <w:szCs w:val="28"/>
        </w:rPr>
        <w:t>M.Sc.</w:t>
      </w:r>
      <w:r w:rsidRPr="0022645A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22645A">
        <w:rPr>
          <w:rFonts w:ascii="Times New Roman" w:hAnsi="Times New Roman" w:cs="Times New Roman"/>
          <w:sz w:val="28"/>
          <w:szCs w:val="28"/>
        </w:rPr>
        <w:t xml:space="preserve">harmaceutical </w:t>
      </w:r>
      <w:r>
        <w:rPr>
          <w:rFonts w:ascii="Times New Roman" w:hAnsi="Times New Roman" w:cs="Times New Roman"/>
          <w:sz w:val="28"/>
          <w:szCs w:val="28"/>
        </w:rPr>
        <w:t>Sciences (P</w:t>
      </w:r>
      <w:r w:rsidRPr="0022645A">
        <w:rPr>
          <w:rFonts w:ascii="Times New Roman" w:hAnsi="Times New Roman" w:cs="Times New Roman"/>
          <w:sz w:val="28"/>
          <w:szCs w:val="28"/>
        </w:rPr>
        <w:t>harmacology)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645A">
        <w:rPr>
          <w:rFonts w:ascii="Times New Roman" w:hAnsi="Times New Roman" w:cs="Times New Roman"/>
          <w:sz w:val="28"/>
          <w:szCs w:val="28"/>
        </w:rPr>
        <w:t xml:space="preserve"> Faculty of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22645A">
        <w:rPr>
          <w:rFonts w:ascii="Times New Roman" w:hAnsi="Times New Roman" w:cs="Times New Roman"/>
          <w:sz w:val="28"/>
          <w:szCs w:val="28"/>
        </w:rPr>
        <w:t>harmacy, Assiut University</w:t>
      </w:r>
      <w:r>
        <w:rPr>
          <w:rFonts w:ascii="Times New Roman" w:hAnsi="Times New Roman" w:cs="Times New Roman"/>
          <w:sz w:val="28"/>
          <w:szCs w:val="28"/>
        </w:rPr>
        <w:t>, Assiut, Egypt,</w:t>
      </w:r>
      <w:r w:rsidRPr="0022645A">
        <w:rPr>
          <w:rFonts w:ascii="Times New Roman" w:hAnsi="Times New Roman" w:cs="Times New Roman"/>
          <w:sz w:val="28"/>
          <w:szCs w:val="28"/>
        </w:rPr>
        <w:t xml:space="preserve"> July, 2011.</w:t>
      </w:r>
    </w:p>
    <w:p w:rsidR="00A84692" w:rsidRPr="00EF6C97" w:rsidRDefault="004F2B2A" w:rsidP="00D425C1">
      <w:pPr>
        <w:autoSpaceDE w:val="0"/>
        <w:autoSpaceDN w:val="0"/>
        <w:bidi w:val="0"/>
        <w:adjustRightInd w:val="0"/>
        <w:spacing w:line="360" w:lineRule="auto"/>
        <w:ind w:left="180"/>
        <w:rPr>
          <w:rFonts w:ascii="Times New Roman" w:hAnsi="Times New Roman" w:cs="Times New Roman"/>
          <w:b/>
          <w:bCs/>
          <w:sz w:val="28"/>
          <w:szCs w:val="28"/>
        </w:rPr>
      </w:pPr>
      <w:r w:rsidRPr="004B1612">
        <w:rPr>
          <w:rFonts w:ascii="Times New Roman" w:hAnsi="Times New Roman" w:cs="Times New Roman"/>
          <w:b/>
          <w:bCs/>
          <w:sz w:val="28"/>
          <w:szCs w:val="28"/>
        </w:rPr>
        <w:t>Master’s thesis</w:t>
      </w:r>
      <w:r w:rsidR="00D425C1">
        <w:rPr>
          <w:rFonts w:ascii="Times New Roman" w:hAnsi="Times New Roman" w:cs="Times New Roman"/>
          <w:b/>
          <w:bCs/>
          <w:sz w:val="28"/>
          <w:szCs w:val="28"/>
        </w:rPr>
        <w:t xml:space="preserve"> title</w:t>
      </w:r>
      <w:r w:rsidRPr="004B16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4692" w:rsidRPr="00D425C1" w:rsidRDefault="00A84692" w:rsidP="00D425C1">
      <w:pPr>
        <w:autoSpaceDE w:val="0"/>
        <w:autoSpaceDN w:val="0"/>
        <w:bidi w:val="0"/>
        <w:adjustRightInd w:val="0"/>
        <w:spacing w:line="36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D425C1">
        <w:rPr>
          <w:rFonts w:ascii="Times New Roman" w:hAnsi="Times New Roman" w:cs="Times New Roman"/>
          <w:sz w:val="28"/>
          <w:szCs w:val="28"/>
        </w:rPr>
        <w:t>"The potential role of oxidative stress and nitric oxide in the convulsant activity of ciprofloxacin in mice"</w:t>
      </w:r>
    </w:p>
    <w:p w:rsidR="004F2B2A" w:rsidRPr="0022645A" w:rsidRDefault="004F2B2A" w:rsidP="0022645A">
      <w:pPr>
        <w:autoSpaceDE w:val="0"/>
        <w:autoSpaceDN w:val="0"/>
        <w:bidi w:val="0"/>
        <w:adjustRightInd w:val="0"/>
        <w:spacing w:line="360" w:lineRule="auto"/>
        <w:ind w:hanging="180"/>
        <w:rPr>
          <w:rFonts w:ascii="Times New Roman" w:hAnsi="Times New Roman" w:cs="Times New Roman"/>
          <w:b/>
          <w:bCs/>
          <w:sz w:val="32"/>
          <w:szCs w:val="32"/>
        </w:rPr>
      </w:pPr>
      <w:r w:rsidRPr="0022645A">
        <w:rPr>
          <w:rFonts w:ascii="Times New Roman" w:hAnsi="Times New Roman" w:cs="Times New Roman" w:hint="cs"/>
          <w:b/>
          <w:bCs/>
          <w:sz w:val="32"/>
          <w:szCs w:val="32"/>
        </w:rPr>
        <w:t>•</w:t>
      </w:r>
      <w:r w:rsidRPr="0022645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RESEARCH INTERESTS</w:t>
      </w:r>
    </w:p>
    <w:p w:rsidR="0071337C" w:rsidRDefault="00DD0610" w:rsidP="0071337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Further insight into </w:t>
      </w:r>
      <w:r w:rsidR="0071337C">
        <w:rPr>
          <w:rFonts w:ascii="Times New Roman" w:hAnsi="Times New Roman" w:cs="Times New Roman"/>
          <w:sz w:val="28"/>
          <w:szCs w:val="28"/>
        </w:rPr>
        <w:t xml:space="preserve">the </w:t>
      </w:r>
      <w:r w:rsidR="0071337C" w:rsidRPr="0071337C">
        <w:rPr>
          <w:rFonts w:ascii="Times New Roman" w:hAnsi="Times New Roman" w:cs="Times New Roman"/>
          <w:sz w:val="28"/>
          <w:szCs w:val="28"/>
        </w:rPr>
        <w:t>phys</w:t>
      </w:r>
      <w:r w:rsidR="0071337C">
        <w:rPr>
          <w:rFonts w:ascii="Times New Roman" w:hAnsi="Times New Roman" w:cs="Times New Roman"/>
          <w:sz w:val="28"/>
          <w:szCs w:val="28"/>
        </w:rPr>
        <w:t>iological mechanisms of pain and the</w:t>
      </w:r>
      <w:r w:rsidR="0071337C" w:rsidRPr="0071337C">
        <w:rPr>
          <w:rFonts w:ascii="Times New Roman" w:hAnsi="Times New Roman" w:cs="Times New Roman"/>
          <w:sz w:val="28"/>
          <w:szCs w:val="28"/>
        </w:rPr>
        <w:t xml:space="preserve"> pharmacology of drugs used in treatment of neuropathic pain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8C9" w:rsidRDefault="006B68C9" w:rsidP="006B68C9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Targeting of novel protein-protein interactions in the CNS for development of effective drugs against chronic pain. </w:t>
      </w:r>
    </w:p>
    <w:p w:rsidR="00990B3F" w:rsidRPr="00D57C6D" w:rsidRDefault="00675FB7" w:rsidP="00990B3F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C6D">
        <w:rPr>
          <w:rFonts w:ascii="Times New Roman" w:hAnsi="Times New Roman" w:cs="Times New Roman"/>
          <w:sz w:val="28"/>
          <w:szCs w:val="28"/>
        </w:rPr>
        <w:t xml:space="preserve">Development of </w:t>
      </w:r>
      <w:r w:rsidR="006B68C9" w:rsidRPr="00D57C6D">
        <w:rPr>
          <w:rFonts w:ascii="Times New Roman" w:hAnsi="Times New Roman" w:cs="Times New Roman"/>
          <w:sz w:val="28"/>
          <w:szCs w:val="28"/>
        </w:rPr>
        <w:t>reliable</w:t>
      </w:r>
      <w:r w:rsidRPr="00D57C6D">
        <w:rPr>
          <w:rFonts w:ascii="Times New Roman" w:hAnsi="Times New Roman" w:cs="Times New Roman"/>
          <w:sz w:val="28"/>
          <w:szCs w:val="28"/>
        </w:rPr>
        <w:t xml:space="preserve"> high throughput screening protein binding assays.</w:t>
      </w:r>
    </w:p>
    <w:p w:rsidR="00EB50DF" w:rsidRDefault="00E132D4" w:rsidP="00E132D4">
      <w:pPr>
        <w:autoSpaceDE w:val="0"/>
        <w:autoSpaceDN w:val="0"/>
        <w:bidi w:val="0"/>
        <w:adjustRightInd w:val="0"/>
        <w:spacing w:line="360" w:lineRule="auto"/>
        <w:ind w:left="-18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132D4">
        <w:rPr>
          <w:rFonts w:ascii="Times New Roman" w:hAnsi="Times New Roman" w:cs="Times New Roman" w:hint="cs"/>
          <w:b/>
          <w:bCs/>
          <w:sz w:val="32"/>
          <w:szCs w:val="32"/>
        </w:rPr>
        <w:t>•</w:t>
      </w:r>
      <w:r w:rsidR="0058088E" w:rsidRPr="00EF74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50A41">
        <w:rPr>
          <w:rFonts w:ascii="Times New Roman" w:hAnsi="Times New Roman" w:cs="Times New Roman"/>
          <w:b/>
          <w:bCs/>
          <w:sz w:val="32"/>
          <w:szCs w:val="32"/>
          <w:u w:val="single"/>
        </w:rPr>
        <w:t>Training, Courses and Workshops</w:t>
      </w:r>
    </w:p>
    <w:p w:rsidR="00E132D4" w:rsidRPr="00E132D4" w:rsidRDefault="00E132D4" w:rsidP="00450A41">
      <w:pPr>
        <w:numPr>
          <w:ilvl w:val="0"/>
          <w:numId w:val="3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32D4">
        <w:rPr>
          <w:rFonts w:ascii="Times New Roman" w:hAnsi="Times New Roman" w:cs="Times New Roman"/>
          <w:sz w:val="28"/>
          <w:szCs w:val="28"/>
        </w:rPr>
        <w:t>Training in the Production Department in T3A Pharmaceutical Company</w:t>
      </w:r>
      <w:r w:rsidR="00450A41">
        <w:rPr>
          <w:rFonts w:ascii="Times New Roman" w:hAnsi="Times New Roman" w:cs="Times New Roman"/>
          <w:sz w:val="28"/>
          <w:szCs w:val="28"/>
        </w:rPr>
        <w:t>, Assiut, Egypt.</w:t>
      </w:r>
      <w:r w:rsidRPr="00E132D4">
        <w:rPr>
          <w:rFonts w:ascii="Times New Roman" w:hAnsi="Times New Roman" w:cs="Times New Roman"/>
          <w:sz w:val="28"/>
          <w:szCs w:val="28"/>
        </w:rPr>
        <w:t xml:space="preserve"> </w:t>
      </w:r>
      <w:r w:rsidR="00450A41">
        <w:rPr>
          <w:rFonts w:ascii="Times New Roman" w:hAnsi="Times New Roman" w:cs="Times New Roman"/>
          <w:sz w:val="28"/>
          <w:szCs w:val="28"/>
        </w:rPr>
        <w:t>F</w:t>
      </w:r>
      <w:r w:rsidRPr="00E132D4">
        <w:rPr>
          <w:rFonts w:ascii="Times New Roman" w:hAnsi="Times New Roman" w:cs="Times New Roman"/>
          <w:sz w:val="28"/>
          <w:szCs w:val="28"/>
        </w:rPr>
        <w:t>rom 5/9/2004 to 16/9/2004.</w:t>
      </w:r>
    </w:p>
    <w:p w:rsidR="00E132D4" w:rsidRDefault="00543FD7" w:rsidP="00450A41">
      <w:pPr>
        <w:numPr>
          <w:ilvl w:val="0"/>
          <w:numId w:val="3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FP7 </w:t>
      </w:r>
      <w:r w:rsidR="00E132D4" w:rsidRPr="00E132D4">
        <w:rPr>
          <w:rFonts w:ascii="Times New Roman" w:hAnsi="Times New Roman" w:cs="Times New Roman"/>
          <w:sz w:val="28"/>
          <w:szCs w:val="28"/>
        </w:rPr>
        <w:t>NeuroMed Workshop "Cognitive Neuroplasticity and Brain Imaging"</w:t>
      </w:r>
      <w:r w:rsidR="00450A41">
        <w:rPr>
          <w:rFonts w:ascii="Times New Roman" w:hAnsi="Times New Roman" w:cs="Times New Roman"/>
          <w:sz w:val="28"/>
          <w:szCs w:val="28"/>
        </w:rPr>
        <w:t>, Faculty of Medicine, Assiut University, Assiut, Egypt.</w:t>
      </w:r>
      <w:r w:rsidR="00E132D4" w:rsidRPr="00E132D4">
        <w:rPr>
          <w:rFonts w:ascii="Times New Roman" w:hAnsi="Times New Roman" w:cs="Times New Roman"/>
          <w:sz w:val="28"/>
          <w:szCs w:val="28"/>
        </w:rPr>
        <w:t xml:space="preserve"> </w:t>
      </w:r>
      <w:r w:rsidR="00450A41">
        <w:rPr>
          <w:rFonts w:ascii="Times New Roman" w:hAnsi="Times New Roman" w:cs="Times New Roman"/>
          <w:sz w:val="28"/>
          <w:szCs w:val="28"/>
        </w:rPr>
        <w:t>F</w:t>
      </w:r>
      <w:r w:rsidR="00E132D4" w:rsidRPr="00E132D4">
        <w:rPr>
          <w:rFonts w:ascii="Times New Roman" w:hAnsi="Times New Roman" w:cs="Times New Roman"/>
          <w:sz w:val="28"/>
          <w:szCs w:val="28"/>
        </w:rPr>
        <w:t>rom 25-26/10/2011.</w:t>
      </w:r>
    </w:p>
    <w:p w:rsidR="005E1308" w:rsidRDefault="005E1308" w:rsidP="005E1308">
      <w:pPr>
        <w:pStyle w:val="ListParagraph"/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5E1308">
        <w:rPr>
          <w:rFonts w:ascii="Times New Roman" w:hAnsi="Times New Roman" w:cs="Times New Roman"/>
          <w:sz w:val="28"/>
          <w:szCs w:val="28"/>
        </w:rPr>
        <w:t>Course in Basics of Laboratory Animal Science</w:t>
      </w:r>
      <w:r>
        <w:rPr>
          <w:rFonts w:ascii="Times New Roman" w:hAnsi="Times New Roman" w:cs="Times New Roman"/>
          <w:sz w:val="28"/>
          <w:szCs w:val="28"/>
        </w:rPr>
        <w:t xml:space="preserve"> (FELASA B), University of Cologne, Cologne, Germany. From 16-20/09/2013.</w:t>
      </w:r>
    </w:p>
    <w:p w:rsidR="005E1308" w:rsidRDefault="005E1308" w:rsidP="005E130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before="100" w:beforeAutospacing="1" w:after="100" w:afterAutospacing="1"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1308">
        <w:rPr>
          <w:rFonts w:ascii="Times New Roman" w:hAnsi="Times New Roman" w:cs="Times New Roman"/>
          <w:sz w:val="28"/>
          <w:szCs w:val="28"/>
        </w:rPr>
        <w:t>EMTRAIN public-private partnership PhD workshop</w:t>
      </w:r>
      <w:r>
        <w:rPr>
          <w:rFonts w:ascii="Times New Roman" w:hAnsi="Times New Roman" w:cs="Times New Roman"/>
          <w:sz w:val="28"/>
          <w:szCs w:val="28"/>
        </w:rPr>
        <w:t>, Brussels, Belgium. From 11-14/05/2014.</w:t>
      </w:r>
    </w:p>
    <w:p w:rsidR="00990B3F" w:rsidRPr="00D57C6D" w:rsidRDefault="005E1308" w:rsidP="00990B3F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bidi w:val="0"/>
        <w:adjustRightInd w:val="0"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7C6D">
        <w:rPr>
          <w:rFonts w:ascii="Times New Roman" w:hAnsi="Times New Roman" w:cs="Times New Roman"/>
          <w:sz w:val="28"/>
          <w:szCs w:val="28"/>
        </w:rPr>
        <w:t>15</w:t>
      </w:r>
      <w:r w:rsidRPr="00D57C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D57C6D">
        <w:rPr>
          <w:rFonts w:ascii="Times New Roman" w:hAnsi="Times New Roman" w:cs="Times New Roman"/>
          <w:sz w:val="28"/>
          <w:szCs w:val="28"/>
        </w:rPr>
        <w:t xml:space="preserve"> </w:t>
      </w:r>
      <w:r w:rsidR="00D57C6D" w:rsidRPr="00D57C6D">
        <w:rPr>
          <w:rFonts w:ascii="Times New Roman" w:hAnsi="Times New Roman" w:cs="Times New Roman"/>
          <w:sz w:val="28"/>
          <w:szCs w:val="28"/>
        </w:rPr>
        <w:t>International MST Meeting, NanoTemper HQ, Munich, Germany, From 16-17/04/2015.</w:t>
      </w:r>
      <w:r w:rsidRPr="00D57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712" w:rsidRDefault="004F2B2A" w:rsidP="00F719D7">
      <w:pPr>
        <w:autoSpaceDE w:val="0"/>
        <w:autoSpaceDN w:val="0"/>
        <w:bidi w:val="0"/>
        <w:adjustRightInd w:val="0"/>
        <w:spacing w:line="360" w:lineRule="auto"/>
        <w:ind w:hanging="180"/>
        <w:rPr>
          <w:rFonts w:ascii="Calibri-Bold" w:hAnsi="Calibri-Bold" w:cs="Calibri-Bold"/>
          <w:b/>
          <w:bCs/>
          <w:sz w:val="31"/>
          <w:szCs w:val="31"/>
        </w:rPr>
      </w:pPr>
      <w:r w:rsidRPr="00EF74A3">
        <w:rPr>
          <w:rFonts w:ascii="Times New Roman" w:hAnsi="Times New Roman" w:cs="Times New Roman" w:hint="cs"/>
          <w:b/>
          <w:bCs/>
          <w:sz w:val="32"/>
          <w:szCs w:val="32"/>
        </w:rPr>
        <w:t>•</w:t>
      </w:r>
      <w:r w:rsidRPr="00EF74A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CONFERENCES</w:t>
      </w:r>
    </w:p>
    <w:p w:rsidR="00230A02" w:rsidRPr="00990B3F" w:rsidRDefault="004F2B2A" w:rsidP="00990B3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0B3F">
        <w:rPr>
          <w:rFonts w:ascii="Times New Roman" w:hAnsi="Times New Roman" w:cs="Times New Roman"/>
          <w:sz w:val="28"/>
          <w:szCs w:val="28"/>
        </w:rPr>
        <w:t xml:space="preserve">Assiut University </w:t>
      </w:r>
      <w:r w:rsidR="00230A02" w:rsidRPr="00990B3F">
        <w:rPr>
          <w:rFonts w:ascii="Times New Roman" w:hAnsi="Times New Roman" w:cs="Times New Roman"/>
          <w:sz w:val="28"/>
          <w:szCs w:val="28"/>
        </w:rPr>
        <w:t>7</w:t>
      </w:r>
      <w:r w:rsidRPr="00990B3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90B3F">
        <w:rPr>
          <w:rFonts w:ascii="Times New Roman" w:hAnsi="Times New Roman" w:cs="Times New Roman"/>
          <w:sz w:val="28"/>
          <w:szCs w:val="28"/>
        </w:rPr>
        <w:t xml:space="preserve"> International Pharmaceutical</w:t>
      </w:r>
      <w:r w:rsidR="00230A02" w:rsidRPr="00990B3F">
        <w:rPr>
          <w:rFonts w:ascii="Times New Roman" w:hAnsi="Times New Roman" w:cs="Times New Roman"/>
          <w:sz w:val="28"/>
          <w:szCs w:val="28"/>
        </w:rPr>
        <w:t xml:space="preserve"> </w:t>
      </w:r>
      <w:r w:rsidRPr="00990B3F">
        <w:rPr>
          <w:rFonts w:ascii="Times New Roman" w:hAnsi="Times New Roman" w:cs="Times New Roman"/>
          <w:sz w:val="28"/>
          <w:szCs w:val="28"/>
        </w:rPr>
        <w:t>Sciences Conference,</w:t>
      </w:r>
      <w:r w:rsidR="00230A02" w:rsidRPr="00990B3F">
        <w:rPr>
          <w:rFonts w:ascii="Times New Roman" w:hAnsi="Times New Roman" w:cs="Times New Roman"/>
          <w:sz w:val="28"/>
          <w:szCs w:val="28"/>
        </w:rPr>
        <w:t xml:space="preserve"> </w:t>
      </w:r>
      <w:r w:rsidRPr="00990B3F">
        <w:rPr>
          <w:rFonts w:ascii="Times New Roman" w:hAnsi="Times New Roman" w:cs="Times New Roman"/>
          <w:sz w:val="28"/>
          <w:szCs w:val="28"/>
        </w:rPr>
        <w:t>Faculty of Pharmacy, Assiut</w:t>
      </w:r>
      <w:r w:rsidR="00230A02" w:rsidRPr="00990B3F">
        <w:rPr>
          <w:rFonts w:ascii="Times New Roman" w:hAnsi="Times New Roman" w:cs="Times New Roman"/>
          <w:sz w:val="28"/>
          <w:szCs w:val="28"/>
        </w:rPr>
        <w:t>, Egypt</w:t>
      </w:r>
      <w:r w:rsidR="00166042" w:rsidRPr="00990B3F">
        <w:rPr>
          <w:rFonts w:ascii="Times New Roman" w:hAnsi="Times New Roman" w:cs="Times New Roman"/>
          <w:sz w:val="28"/>
          <w:szCs w:val="28"/>
        </w:rPr>
        <w:t>,</w:t>
      </w:r>
      <w:r w:rsidR="00A72712" w:rsidRPr="00990B3F">
        <w:rPr>
          <w:rFonts w:ascii="Times New Roman" w:hAnsi="Times New Roman" w:cs="Times New Roman"/>
          <w:sz w:val="28"/>
          <w:szCs w:val="28"/>
        </w:rPr>
        <w:t xml:space="preserve"> March, 2010</w:t>
      </w:r>
      <w:r w:rsidR="00230A02" w:rsidRPr="00990B3F">
        <w:rPr>
          <w:rFonts w:ascii="Times New Roman" w:hAnsi="Times New Roman" w:cs="Times New Roman"/>
          <w:sz w:val="28"/>
          <w:szCs w:val="28"/>
        </w:rPr>
        <w:t xml:space="preserve"> (Attendance).</w:t>
      </w:r>
    </w:p>
    <w:p w:rsidR="00230A02" w:rsidRPr="00990B3F" w:rsidRDefault="00230A02" w:rsidP="00990B3F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0B3F">
        <w:rPr>
          <w:rFonts w:ascii="Times New Roman" w:hAnsi="Times New Roman" w:cs="Times New Roman"/>
          <w:sz w:val="28"/>
          <w:szCs w:val="28"/>
        </w:rPr>
        <w:t>The 28</w:t>
      </w:r>
      <w:r w:rsidRPr="00990B3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990B3F">
        <w:rPr>
          <w:rFonts w:ascii="Times New Roman" w:hAnsi="Times New Roman" w:cs="Times New Roman"/>
          <w:sz w:val="28"/>
          <w:szCs w:val="28"/>
        </w:rPr>
        <w:t xml:space="preserve"> annual conference of Faculty of Medicine, Assiut University, Assiut, Egypt</w:t>
      </w:r>
      <w:r w:rsidR="00166042" w:rsidRPr="00990B3F">
        <w:rPr>
          <w:rFonts w:ascii="Times New Roman" w:hAnsi="Times New Roman" w:cs="Times New Roman"/>
          <w:sz w:val="28"/>
          <w:szCs w:val="28"/>
        </w:rPr>
        <w:t>,</w:t>
      </w:r>
      <w:r w:rsidR="00A72712" w:rsidRPr="00990B3F">
        <w:rPr>
          <w:rFonts w:ascii="Times New Roman" w:hAnsi="Times New Roman" w:cs="Times New Roman"/>
          <w:sz w:val="28"/>
          <w:szCs w:val="28"/>
        </w:rPr>
        <w:t xml:space="preserve"> March, 2010 (Attendance).</w:t>
      </w:r>
    </w:p>
    <w:p w:rsidR="00A72712" w:rsidRDefault="00A72712" w:rsidP="00D57C6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0B3F">
        <w:rPr>
          <w:rFonts w:ascii="Times New Roman" w:hAnsi="Times New Roman" w:cs="Times New Roman"/>
          <w:sz w:val="28"/>
          <w:szCs w:val="28"/>
        </w:rPr>
        <w:t>The 3</w:t>
      </w:r>
      <w:r w:rsidRPr="00990B3F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990B3F">
        <w:rPr>
          <w:rFonts w:ascii="Times New Roman" w:hAnsi="Times New Roman" w:cs="Times New Roman"/>
          <w:sz w:val="28"/>
          <w:szCs w:val="28"/>
        </w:rPr>
        <w:t xml:space="preserve"> Scientific Conference for Young Researchers</w:t>
      </w:r>
      <w:r w:rsidR="00166042" w:rsidRPr="00990B3F">
        <w:rPr>
          <w:rFonts w:ascii="Times New Roman" w:hAnsi="Times New Roman" w:cs="Times New Roman"/>
          <w:sz w:val="28"/>
          <w:szCs w:val="28"/>
        </w:rPr>
        <w:t xml:space="preserve"> for Basic Science and Technology</w:t>
      </w:r>
      <w:r w:rsidRPr="00990B3F">
        <w:rPr>
          <w:rFonts w:ascii="Times New Roman" w:hAnsi="Times New Roman" w:cs="Times New Roman"/>
          <w:sz w:val="28"/>
          <w:szCs w:val="28"/>
        </w:rPr>
        <w:t>, Faculty of Science, Assiut University, Assiut, Egypt</w:t>
      </w:r>
      <w:r w:rsidR="00166042" w:rsidRPr="00990B3F">
        <w:rPr>
          <w:rFonts w:ascii="Times New Roman" w:hAnsi="Times New Roman" w:cs="Times New Roman"/>
          <w:sz w:val="28"/>
          <w:szCs w:val="28"/>
        </w:rPr>
        <w:t>,</w:t>
      </w:r>
      <w:r w:rsidRPr="00990B3F">
        <w:rPr>
          <w:rFonts w:ascii="Times New Roman" w:hAnsi="Times New Roman" w:cs="Times New Roman"/>
          <w:sz w:val="28"/>
          <w:szCs w:val="28"/>
        </w:rPr>
        <w:t xml:space="preserve"> April, 2011 (</w:t>
      </w:r>
      <w:r w:rsidR="00D57C6D">
        <w:rPr>
          <w:rFonts w:ascii="Times New Roman" w:hAnsi="Times New Roman" w:cs="Times New Roman"/>
          <w:sz w:val="28"/>
          <w:szCs w:val="28"/>
        </w:rPr>
        <w:t>Poster presentation</w:t>
      </w:r>
      <w:r w:rsidRPr="00990B3F">
        <w:rPr>
          <w:rFonts w:ascii="Times New Roman" w:hAnsi="Times New Roman" w:cs="Times New Roman"/>
          <w:sz w:val="28"/>
          <w:szCs w:val="28"/>
        </w:rPr>
        <w:t>).</w:t>
      </w:r>
    </w:p>
    <w:p w:rsidR="00D57C6D" w:rsidRDefault="00D57C6D" w:rsidP="00D57C6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C6D">
        <w:rPr>
          <w:rFonts w:ascii="Times New Roman" w:hAnsi="Times New Roman" w:cs="Times New Roman"/>
          <w:sz w:val="28"/>
          <w:szCs w:val="28"/>
        </w:rPr>
        <w:t>81</w:t>
      </w:r>
      <w:r w:rsidRPr="00D57C6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D57C6D">
        <w:rPr>
          <w:rFonts w:ascii="Times New Roman" w:hAnsi="Times New Roman" w:cs="Times New Roman"/>
          <w:sz w:val="28"/>
          <w:szCs w:val="28"/>
        </w:rPr>
        <w:t xml:space="preserve">nnual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57C6D">
        <w:rPr>
          <w:rFonts w:ascii="Times New Roman" w:hAnsi="Times New Roman" w:cs="Times New Roman"/>
          <w:sz w:val="28"/>
          <w:szCs w:val="28"/>
        </w:rPr>
        <w:t xml:space="preserve">ongress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57C6D">
        <w:rPr>
          <w:rFonts w:ascii="Times New Roman" w:hAnsi="Times New Roman" w:cs="Times New Roman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D57C6D">
        <w:rPr>
          <w:rFonts w:ascii="Times New Roman" w:hAnsi="Times New Roman" w:cs="Times New Roman"/>
          <w:sz w:val="28"/>
          <w:szCs w:val="28"/>
        </w:rPr>
        <w:t>he German Society</w:t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 w:rsidRPr="00D57C6D">
        <w:rPr>
          <w:rFonts w:ascii="Times New Roman" w:hAnsi="Times New Roman" w:cs="Times New Roman"/>
          <w:sz w:val="28"/>
          <w:szCs w:val="28"/>
        </w:rPr>
        <w:t xml:space="preserve">or Experimental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7C6D">
        <w:rPr>
          <w:rFonts w:ascii="Times New Roman" w:hAnsi="Times New Roman" w:cs="Times New Roman"/>
          <w:sz w:val="28"/>
          <w:szCs w:val="28"/>
        </w:rPr>
        <w:t xml:space="preserve">nd Clinical Pharmacology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7C6D">
        <w:rPr>
          <w:rFonts w:ascii="Times New Roman" w:hAnsi="Times New Roman" w:cs="Times New Roman"/>
          <w:sz w:val="28"/>
          <w:szCs w:val="28"/>
        </w:rPr>
        <w:t>nd Toxicology (D</w:t>
      </w:r>
      <w:r>
        <w:rPr>
          <w:rFonts w:ascii="Times New Roman" w:hAnsi="Times New Roman" w:cs="Times New Roman"/>
          <w:sz w:val="28"/>
          <w:szCs w:val="28"/>
        </w:rPr>
        <w:t>GPT</w:t>
      </w:r>
      <w:r w:rsidRPr="00D57C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University of Kiel, Kiel, Germany. From 10-12/03/2015 (Poster presentation).</w:t>
      </w:r>
    </w:p>
    <w:p w:rsidR="00990B3F" w:rsidRPr="00D57C6D" w:rsidRDefault="00450A41" w:rsidP="00D425C1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C6D">
        <w:rPr>
          <w:rFonts w:ascii="Times New Roman" w:hAnsi="Times New Roman" w:cs="Times New Roman"/>
          <w:sz w:val="28"/>
          <w:szCs w:val="28"/>
        </w:rPr>
        <w:t>The Second European Calcium Channe</w:t>
      </w:r>
      <w:r w:rsidR="003839D6">
        <w:rPr>
          <w:rFonts w:ascii="Times New Roman" w:hAnsi="Times New Roman" w:cs="Times New Roman"/>
          <w:sz w:val="28"/>
          <w:szCs w:val="28"/>
        </w:rPr>
        <w:t>l Conference, Alpbach, Austria. From 13-</w:t>
      </w:r>
      <w:r w:rsidR="00D425C1">
        <w:rPr>
          <w:rFonts w:ascii="Times New Roman" w:hAnsi="Times New Roman" w:cs="Times New Roman"/>
          <w:sz w:val="28"/>
          <w:szCs w:val="28"/>
        </w:rPr>
        <w:t>16/05/</w:t>
      </w:r>
      <w:r w:rsidRPr="00D57C6D">
        <w:rPr>
          <w:rFonts w:ascii="Times New Roman" w:hAnsi="Times New Roman" w:cs="Times New Roman"/>
          <w:sz w:val="28"/>
          <w:szCs w:val="28"/>
        </w:rPr>
        <w:t>2015 (Poster presentation)</w:t>
      </w:r>
      <w:r w:rsidR="00D57C6D" w:rsidRPr="00D57C6D">
        <w:rPr>
          <w:rFonts w:ascii="Times New Roman" w:hAnsi="Times New Roman" w:cs="Times New Roman"/>
          <w:sz w:val="28"/>
          <w:szCs w:val="28"/>
        </w:rPr>
        <w:t>.</w:t>
      </w:r>
    </w:p>
    <w:p w:rsidR="00A72712" w:rsidRDefault="00A72712" w:rsidP="008761B1">
      <w:pPr>
        <w:autoSpaceDE w:val="0"/>
        <w:autoSpaceDN w:val="0"/>
        <w:bidi w:val="0"/>
        <w:adjustRightInd w:val="0"/>
        <w:spacing w:line="360" w:lineRule="auto"/>
        <w:ind w:hanging="18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719D7">
        <w:rPr>
          <w:rFonts w:ascii="Times New Roman" w:hAnsi="Times New Roman" w:cs="Times New Roman" w:hint="cs"/>
          <w:b/>
          <w:bCs/>
          <w:sz w:val="32"/>
          <w:szCs w:val="32"/>
        </w:rPr>
        <w:t>•</w:t>
      </w:r>
      <w:r w:rsidRPr="00A7271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PUBLICATIONS</w:t>
      </w:r>
    </w:p>
    <w:p w:rsidR="00990B3F" w:rsidRDefault="00990B3F" w:rsidP="003839D6">
      <w:pPr>
        <w:pStyle w:val="ListParagraph"/>
        <w:numPr>
          <w:ilvl w:val="0"/>
          <w:numId w:val="7"/>
        </w:numPr>
        <w:tabs>
          <w:tab w:val="left" w:pos="270"/>
        </w:tabs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B3F">
        <w:rPr>
          <w:rFonts w:ascii="Times New Roman" w:hAnsi="Times New Roman" w:cs="Times New Roman"/>
          <w:sz w:val="28"/>
          <w:szCs w:val="28"/>
        </w:rPr>
        <w:t>Abdel-Zaher A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O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, Afify A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H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, Kamel S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M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, Farghaly H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M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, El-Osely G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M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, El-Awaad E</w:t>
      </w:r>
      <w:r w:rsidR="003839D6">
        <w:rPr>
          <w:rFonts w:ascii="Times New Roman" w:hAnsi="Times New Roman" w:cs="Times New Roman"/>
          <w:sz w:val="28"/>
          <w:szCs w:val="28"/>
        </w:rPr>
        <w:t>.</w:t>
      </w:r>
      <w:r w:rsidRPr="00990B3F">
        <w:rPr>
          <w:rFonts w:ascii="Times New Roman" w:hAnsi="Times New Roman" w:cs="Times New Roman"/>
          <w:sz w:val="28"/>
          <w:szCs w:val="28"/>
        </w:rPr>
        <w:t>, 2012. Involvement of glutamate, oxidative stress and inducible nitric oxide synthase in the convulsant activity of ciprofloxacin in mice. Eur. J. Pharmacol. 685: 30-37.</w:t>
      </w:r>
    </w:p>
    <w:p w:rsidR="003839D6" w:rsidRPr="003839D6" w:rsidRDefault="003839D6" w:rsidP="00D425C1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 w:rsidRPr="003839D6">
        <w:rPr>
          <w:rFonts w:ascii="Times New Roman" w:hAnsi="Times New Roman" w:cs="Times New Roman"/>
          <w:sz w:val="28"/>
          <w:szCs w:val="28"/>
        </w:rPr>
        <w:t>El-Awaad E., Fried C., Pryymachuk G., Matthes J., Hucho T., Neiss W. F., Herzig S., Zaucke F., Pietsch M.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9D6">
        <w:rPr>
          <w:rFonts w:ascii="Times New Roman" w:hAnsi="Times New Roman" w:cs="Times New Roman"/>
          <w:sz w:val="28"/>
          <w:szCs w:val="28"/>
        </w:rPr>
        <w:t xml:space="preserve"> 2015. </w:t>
      </w:r>
      <w:r w:rsidRPr="003839D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Targeting of the thrombospondin-α2δ-1 interaction ̶ Development of analgesics against neuropathic pain. Accepted abstract and poster presentation in the </w:t>
      </w:r>
      <w:r w:rsidRPr="003839D6">
        <w:rPr>
          <w:rFonts w:asciiTheme="majorBidi" w:hAnsiTheme="majorBidi" w:cstheme="majorBidi"/>
          <w:color w:val="000000"/>
          <w:sz w:val="28"/>
          <w:szCs w:val="28"/>
        </w:rPr>
        <w:t>Second European Calcium Channel Conference, Alpbach, Austria,</w:t>
      </w:r>
    </w:p>
    <w:p w:rsidR="00990B3F" w:rsidRPr="003839D6" w:rsidRDefault="003839D6" w:rsidP="00D425C1">
      <w:pPr>
        <w:pStyle w:val="ListParagraph"/>
        <w:shd w:val="clear" w:color="auto" w:fill="FFFFFF"/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 w:rsidRPr="003839D6">
        <w:rPr>
          <w:rFonts w:asciiTheme="majorBidi" w:hAnsiTheme="majorBidi" w:cstheme="majorBidi"/>
          <w:color w:val="000000"/>
          <w:sz w:val="28"/>
          <w:szCs w:val="28"/>
        </w:rPr>
        <w:t>May 13-16, 2015.</w:t>
      </w:r>
    </w:p>
    <w:sectPr w:rsidR="00990B3F" w:rsidRPr="003839D6" w:rsidSect="00610E62">
      <w:footerReference w:type="default" r:id="rId9"/>
      <w:pgSz w:w="11906" w:h="16838"/>
      <w:pgMar w:top="1440" w:right="1800" w:bottom="1440" w:left="180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D1" w:rsidRDefault="005141D1" w:rsidP="00610E62">
      <w:r>
        <w:separator/>
      </w:r>
    </w:p>
  </w:endnote>
  <w:endnote w:type="continuationSeparator" w:id="1">
    <w:p w:rsidR="005141D1" w:rsidRDefault="005141D1" w:rsidP="0061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1C" w:rsidRDefault="00470698" w:rsidP="00610E62">
    <w:pPr>
      <w:pStyle w:val="Footer"/>
      <w:bidi w:val="0"/>
      <w:jc w:val="center"/>
    </w:pPr>
    <w:r w:rsidRPr="00610E62">
      <w:rPr>
        <w:rFonts w:ascii="Times New Roman" w:hAnsi="Times New Roman" w:cs="Times New Roman"/>
        <w:sz w:val="24"/>
        <w:szCs w:val="24"/>
      </w:rPr>
      <w:fldChar w:fldCharType="begin"/>
    </w:r>
    <w:r w:rsidR="0078501C" w:rsidRPr="00610E6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10E62">
      <w:rPr>
        <w:rFonts w:ascii="Times New Roman" w:hAnsi="Times New Roman" w:cs="Times New Roman"/>
        <w:sz w:val="24"/>
        <w:szCs w:val="24"/>
      </w:rPr>
      <w:fldChar w:fldCharType="separate"/>
    </w:r>
    <w:r w:rsidR="005141D1">
      <w:rPr>
        <w:rFonts w:ascii="Times New Roman" w:hAnsi="Times New Roman" w:cs="Times New Roman"/>
        <w:noProof/>
        <w:sz w:val="24"/>
        <w:szCs w:val="24"/>
      </w:rPr>
      <w:t>1</w:t>
    </w:r>
    <w:r w:rsidRPr="00610E62">
      <w:rPr>
        <w:rFonts w:ascii="Times New Roman" w:hAnsi="Times New Roman" w:cs="Times New Roman"/>
        <w:sz w:val="24"/>
        <w:szCs w:val="24"/>
      </w:rPr>
      <w:fldChar w:fldCharType="end"/>
    </w:r>
  </w:p>
  <w:p w:rsidR="0078501C" w:rsidRDefault="00785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D1" w:rsidRDefault="005141D1" w:rsidP="00610E62">
      <w:r>
        <w:separator/>
      </w:r>
    </w:p>
  </w:footnote>
  <w:footnote w:type="continuationSeparator" w:id="1">
    <w:p w:rsidR="005141D1" w:rsidRDefault="005141D1" w:rsidP="00610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632"/>
    <w:multiLevelType w:val="hybridMultilevel"/>
    <w:tmpl w:val="765AF448"/>
    <w:lvl w:ilvl="0" w:tplc="00C60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F2B56"/>
    <w:multiLevelType w:val="hybridMultilevel"/>
    <w:tmpl w:val="56B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30F90"/>
    <w:multiLevelType w:val="hybridMultilevel"/>
    <w:tmpl w:val="706A19F4"/>
    <w:lvl w:ilvl="0" w:tplc="00C6088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8A7152E"/>
    <w:multiLevelType w:val="hybridMultilevel"/>
    <w:tmpl w:val="A624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56E3C"/>
    <w:multiLevelType w:val="hybridMultilevel"/>
    <w:tmpl w:val="01660BCE"/>
    <w:lvl w:ilvl="0" w:tplc="25E66A7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8512A"/>
    <w:multiLevelType w:val="hybridMultilevel"/>
    <w:tmpl w:val="FCA8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A6A17"/>
    <w:multiLevelType w:val="hybridMultilevel"/>
    <w:tmpl w:val="B4048624"/>
    <w:lvl w:ilvl="0" w:tplc="A23C7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34842"/>
    <w:multiLevelType w:val="hybridMultilevel"/>
    <w:tmpl w:val="08C6F644"/>
    <w:lvl w:ilvl="0" w:tplc="8EDC021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F2B2A"/>
    <w:rsid w:val="00010191"/>
    <w:rsid w:val="00020644"/>
    <w:rsid w:val="0003284D"/>
    <w:rsid w:val="00080D1D"/>
    <w:rsid w:val="000C76B7"/>
    <w:rsid w:val="000D4E92"/>
    <w:rsid w:val="00124B07"/>
    <w:rsid w:val="001541A2"/>
    <w:rsid w:val="00166042"/>
    <w:rsid w:val="00175340"/>
    <w:rsid w:val="00186C2C"/>
    <w:rsid w:val="001B06A5"/>
    <w:rsid w:val="0022645A"/>
    <w:rsid w:val="00230A02"/>
    <w:rsid w:val="002B30D6"/>
    <w:rsid w:val="00300664"/>
    <w:rsid w:val="00315FD3"/>
    <w:rsid w:val="003839D6"/>
    <w:rsid w:val="003B4195"/>
    <w:rsid w:val="00420AF0"/>
    <w:rsid w:val="004245C5"/>
    <w:rsid w:val="00450A41"/>
    <w:rsid w:val="0046072C"/>
    <w:rsid w:val="004623CA"/>
    <w:rsid w:val="00470698"/>
    <w:rsid w:val="004B1612"/>
    <w:rsid w:val="004B77E4"/>
    <w:rsid w:val="004F2B2A"/>
    <w:rsid w:val="004F7C31"/>
    <w:rsid w:val="005141D1"/>
    <w:rsid w:val="00535F39"/>
    <w:rsid w:val="00543FD7"/>
    <w:rsid w:val="00567F0E"/>
    <w:rsid w:val="00571ED3"/>
    <w:rsid w:val="0057570C"/>
    <w:rsid w:val="0058088E"/>
    <w:rsid w:val="005B6DC4"/>
    <w:rsid w:val="005D5460"/>
    <w:rsid w:val="005D67C9"/>
    <w:rsid w:val="005E1308"/>
    <w:rsid w:val="005E1C5A"/>
    <w:rsid w:val="005E5541"/>
    <w:rsid w:val="005E5CAF"/>
    <w:rsid w:val="005F619A"/>
    <w:rsid w:val="005F7F37"/>
    <w:rsid w:val="00610E62"/>
    <w:rsid w:val="00651556"/>
    <w:rsid w:val="00675FB7"/>
    <w:rsid w:val="006A33FE"/>
    <w:rsid w:val="006B68C9"/>
    <w:rsid w:val="006B7E44"/>
    <w:rsid w:val="006C5AB5"/>
    <w:rsid w:val="006D4EA5"/>
    <w:rsid w:val="00704480"/>
    <w:rsid w:val="00704969"/>
    <w:rsid w:val="0071337C"/>
    <w:rsid w:val="00714EFB"/>
    <w:rsid w:val="00716A54"/>
    <w:rsid w:val="00737933"/>
    <w:rsid w:val="007477E9"/>
    <w:rsid w:val="00747C8C"/>
    <w:rsid w:val="00763023"/>
    <w:rsid w:val="00775A8B"/>
    <w:rsid w:val="0078501C"/>
    <w:rsid w:val="0078515D"/>
    <w:rsid w:val="007862FC"/>
    <w:rsid w:val="007953E4"/>
    <w:rsid w:val="007B51DB"/>
    <w:rsid w:val="007C54A1"/>
    <w:rsid w:val="007C575B"/>
    <w:rsid w:val="007C71ED"/>
    <w:rsid w:val="007D7B32"/>
    <w:rsid w:val="007E3703"/>
    <w:rsid w:val="007E5D65"/>
    <w:rsid w:val="00806C8D"/>
    <w:rsid w:val="00825D77"/>
    <w:rsid w:val="00840FDB"/>
    <w:rsid w:val="008502C6"/>
    <w:rsid w:val="00870A75"/>
    <w:rsid w:val="008761B1"/>
    <w:rsid w:val="008B14F0"/>
    <w:rsid w:val="008B1691"/>
    <w:rsid w:val="008C7DAD"/>
    <w:rsid w:val="008F689C"/>
    <w:rsid w:val="00924CD1"/>
    <w:rsid w:val="00937E92"/>
    <w:rsid w:val="009412AD"/>
    <w:rsid w:val="00941E8B"/>
    <w:rsid w:val="009433E0"/>
    <w:rsid w:val="00990B3F"/>
    <w:rsid w:val="00990D89"/>
    <w:rsid w:val="009D5CC9"/>
    <w:rsid w:val="00A06E04"/>
    <w:rsid w:val="00A52452"/>
    <w:rsid w:val="00A72712"/>
    <w:rsid w:val="00A84692"/>
    <w:rsid w:val="00AA1A78"/>
    <w:rsid w:val="00AD4E37"/>
    <w:rsid w:val="00AF2A3D"/>
    <w:rsid w:val="00B006DF"/>
    <w:rsid w:val="00B04F02"/>
    <w:rsid w:val="00B30A77"/>
    <w:rsid w:val="00B32B2E"/>
    <w:rsid w:val="00B40ADF"/>
    <w:rsid w:val="00B50D66"/>
    <w:rsid w:val="00B5183D"/>
    <w:rsid w:val="00BC72CD"/>
    <w:rsid w:val="00BF4812"/>
    <w:rsid w:val="00C115AF"/>
    <w:rsid w:val="00C65251"/>
    <w:rsid w:val="00C94442"/>
    <w:rsid w:val="00D07589"/>
    <w:rsid w:val="00D14366"/>
    <w:rsid w:val="00D425C1"/>
    <w:rsid w:val="00D463A9"/>
    <w:rsid w:val="00D51C89"/>
    <w:rsid w:val="00D57C6D"/>
    <w:rsid w:val="00D62EBF"/>
    <w:rsid w:val="00D71B1D"/>
    <w:rsid w:val="00D73629"/>
    <w:rsid w:val="00D824E9"/>
    <w:rsid w:val="00D95A54"/>
    <w:rsid w:val="00DD0610"/>
    <w:rsid w:val="00DD6563"/>
    <w:rsid w:val="00E128A0"/>
    <w:rsid w:val="00E132D4"/>
    <w:rsid w:val="00E31A97"/>
    <w:rsid w:val="00E4686A"/>
    <w:rsid w:val="00E54895"/>
    <w:rsid w:val="00E757AD"/>
    <w:rsid w:val="00E9517E"/>
    <w:rsid w:val="00EB50DF"/>
    <w:rsid w:val="00EF6C97"/>
    <w:rsid w:val="00EF74A3"/>
    <w:rsid w:val="00F25C69"/>
    <w:rsid w:val="00F44077"/>
    <w:rsid w:val="00F67D76"/>
    <w:rsid w:val="00F7038D"/>
    <w:rsid w:val="00F719D7"/>
    <w:rsid w:val="00FA59EB"/>
    <w:rsid w:val="00FD56C7"/>
    <w:rsid w:val="00FD656D"/>
    <w:rsid w:val="00FE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33"/>
    <w:pPr>
      <w:bidi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E1308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E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0E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E62"/>
  </w:style>
  <w:style w:type="paragraph" w:styleId="Footer">
    <w:name w:val="footer"/>
    <w:basedOn w:val="Normal"/>
    <w:link w:val="FooterChar"/>
    <w:uiPriority w:val="99"/>
    <w:unhideWhenUsed/>
    <w:rsid w:val="00610E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62"/>
  </w:style>
  <w:style w:type="paragraph" w:styleId="BalloonText">
    <w:name w:val="Balloon Text"/>
    <w:basedOn w:val="Normal"/>
    <w:link w:val="BalloonTextChar"/>
    <w:uiPriority w:val="99"/>
    <w:semiHidden/>
    <w:unhideWhenUsed/>
    <w:rsid w:val="00D5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7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0AD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13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E1308"/>
  </w:style>
  <w:style w:type="character" w:styleId="Emphasis">
    <w:name w:val="Emphasis"/>
    <w:basedOn w:val="DefaultParagraphFont"/>
    <w:uiPriority w:val="20"/>
    <w:qFormat/>
    <w:rsid w:val="005E13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lawaad@s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Course in Basics of Laboratory Animal Science (FELASA B), University of Cologne,</vt:lpstr>
      <vt:lpstr>EMTRAIN public-private partnership PhD workshop, Brussels, Belgium. From 11-14/0</vt:lpstr>
      <vt:lpstr>15th International MST Meeting, NanoTemper HQ, Munich, Germany, From 16-17/04/20</vt:lpstr>
    </vt:vector>
  </TitlesOfParts>
  <Company/>
  <LinksUpToDate>false</LinksUpToDate>
  <CharactersWithSpaces>3502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mailto:ehabawaad@gmail.com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2015-06-14T13:28:00Z</dcterms:created>
  <dcterms:modified xsi:type="dcterms:W3CDTF">2015-06-14T22:09:00Z</dcterms:modified>
</cp:coreProperties>
</file>